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04D" w14:textId="77777777" w:rsidR="00111377" w:rsidRPr="00111377" w:rsidRDefault="00111377" w:rsidP="00111377">
      <w:r w:rsidRPr="00111377">
        <w:rPr>
          <w:b/>
          <w:bCs/>
        </w:rPr>
        <w:t>Policy: Sister Company Purchase Order Requirements</w:t>
      </w:r>
    </w:p>
    <w:p w14:paraId="6EFEEB02" w14:textId="77777777" w:rsidR="00111377" w:rsidRPr="00111377" w:rsidRDefault="00111377" w:rsidP="00111377">
      <w:pPr>
        <w:rPr>
          <w:b/>
          <w:bCs/>
        </w:rPr>
      </w:pPr>
      <w:r w:rsidRPr="00111377">
        <w:rPr>
          <w:b/>
          <w:bCs/>
        </w:rPr>
        <w:t>Purpose</w:t>
      </w:r>
    </w:p>
    <w:p w14:paraId="448A9F0B" w14:textId="77777777" w:rsidR="00111377" w:rsidRPr="00111377" w:rsidRDefault="00111377" w:rsidP="00111377">
      <w:r w:rsidRPr="00111377">
        <w:t>Twisted Biscuit, Brouco, and Aggressive Developments operate as multi-site companies. The Finance Department utilizes the Purchase Order (PO) section of a TPC invoice to determine the appropriate billing location for products. The following PO labels are required for each company.</w:t>
      </w:r>
    </w:p>
    <w:p w14:paraId="15043174" w14:textId="77777777" w:rsidR="00111377" w:rsidRPr="00111377" w:rsidRDefault="00111377" w:rsidP="00111377">
      <w:pPr>
        <w:rPr>
          <w:b/>
          <w:bCs/>
        </w:rPr>
      </w:pPr>
      <w:r w:rsidRPr="00111377">
        <w:rPr>
          <w:b/>
          <w:bCs/>
        </w:rPr>
        <w:t>Acceptable PO Labels</w:t>
      </w:r>
    </w:p>
    <w:p w14:paraId="5CE9FB6B" w14:textId="77777777" w:rsidR="00111377" w:rsidRPr="00111377" w:rsidRDefault="00111377" w:rsidP="00111377">
      <w:pPr>
        <w:rPr>
          <w:u w:val="single"/>
        </w:rPr>
      </w:pPr>
      <w:r w:rsidRPr="00111377">
        <w:rPr>
          <w:u w:val="single"/>
        </w:rPr>
        <w:t>Twisted Biscuit</w:t>
      </w:r>
    </w:p>
    <w:p w14:paraId="175F0E44" w14:textId="77777777" w:rsidR="00111377" w:rsidRPr="00111377" w:rsidRDefault="00111377" w:rsidP="00111377">
      <w:pPr>
        <w:numPr>
          <w:ilvl w:val="0"/>
          <w:numId w:val="2"/>
        </w:numPr>
      </w:pPr>
      <w:r w:rsidRPr="00111377">
        <w:t>Cape Girardeau</w:t>
      </w:r>
    </w:p>
    <w:p w14:paraId="34B30ABD" w14:textId="77777777" w:rsidR="00111377" w:rsidRPr="00111377" w:rsidRDefault="00111377" w:rsidP="00111377">
      <w:pPr>
        <w:numPr>
          <w:ilvl w:val="0"/>
          <w:numId w:val="2"/>
        </w:numPr>
      </w:pPr>
      <w:r w:rsidRPr="00111377">
        <w:t>Edwardsville</w:t>
      </w:r>
    </w:p>
    <w:p w14:paraId="53AFCBCD" w14:textId="77777777" w:rsidR="00111377" w:rsidRPr="00111377" w:rsidRDefault="00111377" w:rsidP="00111377">
      <w:pPr>
        <w:rPr>
          <w:u w:val="single"/>
        </w:rPr>
      </w:pPr>
      <w:r w:rsidRPr="00111377">
        <w:rPr>
          <w:u w:val="single"/>
        </w:rPr>
        <w:t>Brouco</w:t>
      </w:r>
    </w:p>
    <w:p w14:paraId="1A2A5AD5" w14:textId="77777777" w:rsidR="00111377" w:rsidRPr="00111377" w:rsidRDefault="00111377" w:rsidP="00111377">
      <w:pPr>
        <w:numPr>
          <w:ilvl w:val="0"/>
          <w:numId w:val="3"/>
        </w:numPr>
      </w:pPr>
      <w:r w:rsidRPr="00111377">
        <w:t>Cape Girardeau</w:t>
      </w:r>
    </w:p>
    <w:p w14:paraId="65EB4B4F" w14:textId="77777777" w:rsidR="00111377" w:rsidRPr="00111377" w:rsidRDefault="00111377" w:rsidP="00111377">
      <w:pPr>
        <w:numPr>
          <w:ilvl w:val="0"/>
          <w:numId w:val="3"/>
        </w:numPr>
      </w:pPr>
      <w:r w:rsidRPr="00111377">
        <w:t>Paducah</w:t>
      </w:r>
    </w:p>
    <w:p w14:paraId="0EB4FCCE" w14:textId="77777777" w:rsidR="00111377" w:rsidRPr="00111377" w:rsidRDefault="00111377" w:rsidP="00111377">
      <w:pPr>
        <w:rPr>
          <w:u w:val="single"/>
        </w:rPr>
      </w:pPr>
      <w:r w:rsidRPr="00111377">
        <w:rPr>
          <w:u w:val="single"/>
        </w:rPr>
        <w:t>Aggressive Developments</w:t>
      </w:r>
    </w:p>
    <w:p w14:paraId="50531BEA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Champaign</w:t>
      </w:r>
    </w:p>
    <w:p w14:paraId="1F62B8E0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Peoria</w:t>
      </w:r>
    </w:p>
    <w:p w14:paraId="295B2D30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Shiloh</w:t>
      </w:r>
    </w:p>
    <w:p w14:paraId="29E14CAD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Fairview Heights</w:t>
      </w:r>
    </w:p>
    <w:p w14:paraId="43475234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Carbondale</w:t>
      </w:r>
    </w:p>
    <w:p w14:paraId="22296810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Effingham</w:t>
      </w:r>
    </w:p>
    <w:p w14:paraId="2989F91E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Forsyth</w:t>
      </w:r>
    </w:p>
    <w:p w14:paraId="2D26BC6E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Davenport</w:t>
      </w:r>
    </w:p>
    <w:p w14:paraId="42179B35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Moline</w:t>
      </w:r>
    </w:p>
    <w:p w14:paraId="1EAA1287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Bloomington</w:t>
      </w:r>
    </w:p>
    <w:p w14:paraId="7D958973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Mount Vernon</w:t>
      </w:r>
    </w:p>
    <w:p w14:paraId="6CC6FAC2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Edwardsville</w:t>
      </w:r>
    </w:p>
    <w:p w14:paraId="288ED997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Springfield - S. Dirksen Parkway</w:t>
      </w:r>
    </w:p>
    <w:p w14:paraId="0B3E4C1A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lastRenderedPageBreak/>
        <w:t>Springfield – W. Iles Avenue</w:t>
      </w:r>
    </w:p>
    <w:p w14:paraId="6FFA378A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Macomb</w:t>
      </w:r>
    </w:p>
    <w:p w14:paraId="6D31AEE1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Galesburg</w:t>
      </w:r>
    </w:p>
    <w:p w14:paraId="260ED06C" w14:textId="77777777" w:rsidR="00111377" w:rsidRPr="00111377" w:rsidRDefault="00111377" w:rsidP="00111377">
      <w:pPr>
        <w:numPr>
          <w:ilvl w:val="0"/>
          <w:numId w:val="4"/>
        </w:numPr>
      </w:pPr>
      <w:r w:rsidRPr="00111377">
        <w:t>Jacksonville</w:t>
      </w:r>
    </w:p>
    <w:p w14:paraId="215E7B41" w14:textId="77777777" w:rsidR="00111377" w:rsidRPr="00111377" w:rsidRDefault="00111377" w:rsidP="00111377">
      <w:pPr>
        <w:rPr>
          <w:b/>
          <w:bCs/>
        </w:rPr>
      </w:pPr>
      <w:r w:rsidRPr="00111377">
        <w:rPr>
          <w:b/>
          <w:bCs/>
        </w:rPr>
        <w:t>Guidelines for PO Entry</w:t>
      </w:r>
    </w:p>
    <w:p w14:paraId="40AB330C" w14:textId="77777777" w:rsidR="00111377" w:rsidRPr="00111377" w:rsidRDefault="00111377" w:rsidP="00111377">
      <w:pPr>
        <w:numPr>
          <w:ilvl w:val="0"/>
          <w:numId w:val="5"/>
        </w:numPr>
      </w:pPr>
      <w:r w:rsidRPr="00111377">
        <w:t xml:space="preserve">If a product is intended for all locations, use </w:t>
      </w:r>
      <w:r w:rsidRPr="00111377">
        <w:rPr>
          <w:b/>
          <w:bCs/>
        </w:rPr>
        <w:t>"All."</w:t>
      </w:r>
    </w:p>
    <w:p w14:paraId="02D22350" w14:textId="77777777" w:rsidR="00111377" w:rsidRPr="00111377" w:rsidRDefault="00111377" w:rsidP="00111377">
      <w:pPr>
        <w:numPr>
          <w:ilvl w:val="0"/>
          <w:numId w:val="5"/>
        </w:numPr>
      </w:pPr>
      <w:r w:rsidRPr="00111377">
        <w:t xml:space="preserve">If a product is for multiple locations but not all, list each location separately (e.g., </w:t>
      </w:r>
      <w:r w:rsidRPr="00111377">
        <w:rPr>
          <w:b/>
          <w:bCs/>
        </w:rPr>
        <w:t>Shiloh, Forsyth, Edwardsville</w:t>
      </w:r>
      <w:r w:rsidRPr="00111377">
        <w:t>).</w:t>
      </w:r>
    </w:p>
    <w:p w14:paraId="7F00C694" w14:textId="4FCAF552" w:rsidR="00095BF3" w:rsidRPr="00095BF3" w:rsidRDefault="00095BF3" w:rsidP="00111377"/>
    <w:sectPr w:rsidR="00095BF3" w:rsidRPr="00095B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4282" w14:textId="77777777" w:rsidR="00095BF3" w:rsidRDefault="00095BF3" w:rsidP="00095BF3">
      <w:pPr>
        <w:spacing w:after="0" w:line="240" w:lineRule="auto"/>
      </w:pPr>
      <w:r>
        <w:separator/>
      </w:r>
    </w:p>
  </w:endnote>
  <w:endnote w:type="continuationSeparator" w:id="0">
    <w:p w14:paraId="432407B1" w14:textId="77777777" w:rsidR="00095BF3" w:rsidRDefault="00095BF3" w:rsidP="0009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8059" w14:textId="7B1E6059" w:rsidR="00095BF3" w:rsidRDefault="00095BF3">
    <w:pPr>
      <w:pStyle w:val="Footer"/>
    </w:pPr>
    <w:r>
      <w:t>Revised: 3/20/2025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D1CA" w14:textId="77777777" w:rsidR="00095BF3" w:rsidRDefault="00095BF3" w:rsidP="00095BF3">
      <w:pPr>
        <w:spacing w:after="0" w:line="240" w:lineRule="auto"/>
      </w:pPr>
      <w:r>
        <w:separator/>
      </w:r>
    </w:p>
  </w:footnote>
  <w:footnote w:type="continuationSeparator" w:id="0">
    <w:p w14:paraId="7BE8A0AC" w14:textId="77777777" w:rsidR="00095BF3" w:rsidRDefault="00095BF3" w:rsidP="0009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C5E2" w14:textId="581D07A1" w:rsidR="00095BF3" w:rsidRDefault="00095BF3">
    <w:pPr>
      <w:pStyle w:val="Header"/>
    </w:pPr>
    <w:r>
      <w:tab/>
    </w:r>
    <w:r w:rsidRPr="00213EFD">
      <w:rPr>
        <w:b/>
        <w:noProof/>
      </w:rPr>
      <w:drawing>
        <wp:inline distT="0" distB="0" distL="0" distR="0" wp14:anchorId="6CBA7E5B" wp14:editId="498E6537">
          <wp:extent cx="1295400" cy="514350"/>
          <wp:effectExtent l="0" t="0" r="0" b="0"/>
          <wp:docPr id="425034281" name="Picture 6" descr="A black background with yellow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yellow and orang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2EFB"/>
    <w:multiLevelType w:val="multilevel"/>
    <w:tmpl w:val="286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97913"/>
    <w:multiLevelType w:val="multilevel"/>
    <w:tmpl w:val="3FA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E0572"/>
    <w:multiLevelType w:val="multilevel"/>
    <w:tmpl w:val="243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725DC"/>
    <w:multiLevelType w:val="multilevel"/>
    <w:tmpl w:val="3A4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305D6"/>
    <w:multiLevelType w:val="hybridMultilevel"/>
    <w:tmpl w:val="492221DA"/>
    <w:lvl w:ilvl="0" w:tplc="470860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78985">
    <w:abstractNumId w:val="4"/>
  </w:num>
  <w:num w:numId="2" w16cid:durableId="44256425">
    <w:abstractNumId w:val="1"/>
  </w:num>
  <w:num w:numId="3" w16cid:durableId="1953169642">
    <w:abstractNumId w:val="0"/>
  </w:num>
  <w:num w:numId="4" w16cid:durableId="653800680">
    <w:abstractNumId w:val="2"/>
  </w:num>
  <w:num w:numId="5" w16cid:durableId="164234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F3"/>
    <w:rsid w:val="00095BF3"/>
    <w:rsid w:val="00111377"/>
    <w:rsid w:val="00116924"/>
    <w:rsid w:val="00305440"/>
    <w:rsid w:val="00537C94"/>
    <w:rsid w:val="00C51388"/>
    <w:rsid w:val="00F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BFD6"/>
  <w15:chartTrackingRefBased/>
  <w15:docId w15:val="{B4E87B2A-3485-4B09-B744-F90BDE4A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B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F3"/>
  </w:style>
  <w:style w:type="paragraph" w:styleId="Footer">
    <w:name w:val="footer"/>
    <w:basedOn w:val="Normal"/>
    <w:link w:val="FooterChar"/>
    <w:uiPriority w:val="99"/>
    <w:unhideWhenUsed/>
    <w:rsid w:val="0009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 2</dc:creator>
  <cp:keywords/>
  <dc:description/>
  <cp:lastModifiedBy>tpc 2</cp:lastModifiedBy>
  <cp:revision>2</cp:revision>
  <dcterms:created xsi:type="dcterms:W3CDTF">2025-03-20T14:40:00Z</dcterms:created>
  <dcterms:modified xsi:type="dcterms:W3CDTF">2025-03-20T14:54:00Z</dcterms:modified>
</cp:coreProperties>
</file>